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173BA"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281430" cy="2772410"/>
            <wp:effectExtent l="0" t="0" r="13970" b="8890"/>
            <wp:docPr id="1" name="图片 1" descr="762ab859-dbe4-4f90-9041-1ab8e4bd46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62ab859-dbe4-4f90-9041-1ab8e4bd462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85875" cy="2783205"/>
            <wp:effectExtent l="0" t="0" r="9525" b="17145"/>
            <wp:docPr id="2" name="图片 2" descr="685a51cb-90fe-4d2c-865c-b86f3048dc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85a51cb-90fe-4d2c-865c-b86f3048dc8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278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业主2021.9.30交付10.1开始收费，供电局说未产生电费之前不出账单2021.10.1-2022.4.30期间满足空置；</w:t>
      </w:r>
    </w:p>
    <w:p w14:paraId="6861E58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475740" cy="2400300"/>
            <wp:effectExtent l="0" t="0" r="10160" b="0"/>
            <wp:docPr id="3" name="图片 3" descr="eda26f87364d50912c1899bae4e39331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da26f87364d50912c1899bae4e39331_compres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504950" cy="2449195"/>
            <wp:effectExtent l="0" t="0" r="0" b="8255"/>
            <wp:docPr id="4" name="图片 4" descr="1d4441108663c55fa3d5cfb2fae909f8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d4441108663c55fa3d5cfb2fae909f8_compres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44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845310" cy="2461260"/>
            <wp:effectExtent l="0" t="0" r="2540" b="15240"/>
            <wp:docPr id="5" name="图片 5" descr="c1d1cc0c038fdbc820b338cb51959a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1d1cc0c038fdbc820b338cb51959a3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5310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5551E"/>
    <w:rsid w:val="1C2377A5"/>
    <w:rsid w:val="5F993DE1"/>
    <w:rsid w:val="7B32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63</Characters>
  <Lines>0</Lines>
  <Paragraphs>0</Paragraphs>
  <TotalTime>1</TotalTime>
  <ScaleCrop>false</ScaleCrop>
  <LinksUpToDate>false</LinksUpToDate>
  <CharactersWithSpaces>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2025-02-28T08:59:00Z</dcterms:created>
  <dc:creator>Administrator</dc:creator>
  <cp:lastModifiedBy>缘凡猪</cp:lastModifiedBy>
  <dcterms:modified xsi:type="dcterms:W3CDTF">2025-03-03T02:10:06Z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eyJoZGlkIjoiZTZhMjc2NzBiMmFjNzFjYWRlZTVjNmUzM2JlNzNlOWYiLCJ1c2VySWQiOiIxMzI0Mzg0ODQyIn0=</vt:lpwstr>
  </property>
  <property fmtid="{D5CDD505-2E9C-101B-9397-08002B2CF9AE}" pid="4" name="ICV">
    <vt:lpwstr>951ADDBAEA224EE1A4D6B5E17685C6AC_13</vt:lpwstr>
  </property>
</Properties>
</file>