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微软雅黑" w:hAnsi="微软雅黑" w:eastAsia="微软雅黑"/>
          <w:color w:val="000000"/>
          <w:sz w:val="18"/>
          <w:szCs w:val="18"/>
        </w:rPr>
      </w:pPr>
    </w:p>
    <w:p>
      <w:pPr>
        <w:jc w:val="center"/>
        <w:rPr>
          <w:rFonts w:ascii="仿宋" w:hAnsi="仿宋" w:eastAsia="仿宋"/>
          <w:b/>
          <w:sz w:val="30"/>
          <w:szCs w:val="30"/>
        </w:rPr>
      </w:pPr>
      <w:r>
        <w:rPr>
          <w:rFonts w:hint="eastAsia" w:ascii="仿宋" w:hAnsi="仿宋" w:eastAsia="仿宋"/>
          <w:sz w:val="30"/>
          <w:szCs w:val="30"/>
          <w:u w:val="single"/>
          <w:lang w:val="en-US" w:eastAsia="zh-CN"/>
        </w:rPr>
        <w:t>丰巢</w:t>
      </w:r>
      <w:r>
        <w:rPr>
          <w:rFonts w:hint="eastAsia" w:ascii="仿宋" w:hAnsi="仿宋" w:eastAsia="仿宋"/>
          <w:b/>
          <w:sz w:val="30"/>
          <w:szCs w:val="30"/>
        </w:rPr>
        <w:t>智能柜合作合同</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u w:val="single"/>
        </w:rPr>
      </w:pPr>
      <w:r>
        <w:rPr>
          <w:rFonts w:hint="eastAsia" w:ascii="仿宋" w:hAnsi="仿宋" w:eastAsia="仿宋"/>
          <w:sz w:val="24"/>
          <w:szCs w:val="24"/>
        </w:rPr>
        <w:t>甲方：__</w:t>
      </w:r>
      <w:r>
        <w:rPr>
          <w:rFonts w:hint="eastAsia" w:ascii="仿宋" w:hAnsi="仿宋" w:eastAsia="仿宋"/>
          <w:sz w:val="24"/>
          <w:szCs w:val="24"/>
          <w:u w:val="single"/>
        </w:rPr>
        <w:t>融信世欧物业服务集团有限公司</w:t>
      </w:r>
      <w:r>
        <w:rPr>
          <w:rFonts w:hint="eastAsia" w:ascii="仿宋" w:hAnsi="仿宋" w:eastAsia="仿宋"/>
          <w:sz w:val="24"/>
          <w:szCs w:val="24"/>
          <w:u w:val="single"/>
          <w:lang w:eastAsia="zh-CN"/>
        </w:rPr>
        <w:t>成都</w:t>
      </w:r>
      <w:r>
        <w:rPr>
          <w:rFonts w:ascii="仿宋" w:hAnsi="仿宋" w:eastAsia="仿宋"/>
          <w:sz w:val="24"/>
          <w:szCs w:val="24"/>
          <w:u w:val="single"/>
        </w:rPr>
        <w:t>分公司</w:t>
      </w:r>
      <w:r>
        <w:rPr>
          <w:rFonts w:hint="eastAsia" w:ascii="仿宋" w:hAnsi="仿宋" w:eastAsia="仿宋"/>
          <w:sz w:val="24"/>
          <w:szCs w:val="24"/>
          <w:u w:val="single"/>
        </w:rPr>
        <w:t>_</w:t>
      </w:r>
    </w:p>
    <w:p>
      <w:pPr>
        <w:rPr>
          <w:rFonts w:ascii="仿宋" w:hAnsi="仿宋" w:eastAsia="仿宋"/>
          <w:sz w:val="24"/>
          <w:szCs w:val="24"/>
          <w:u w:val="single"/>
        </w:rPr>
      </w:pPr>
      <w:r>
        <w:rPr>
          <w:rFonts w:hint="eastAsia" w:ascii="仿宋" w:hAnsi="仿宋" w:eastAsia="仿宋"/>
          <w:sz w:val="24"/>
          <w:szCs w:val="24"/>
        </w:rPr>
        <w:t>统一社会信用代码：</w:t>
      </w:r>
      <w:r>
        <w:rPr>
          <w:rFonts w:hint="eastAsia" w:ascii="仿宋" w:hAnsi="仿宋" w:eastAsia="仿宋"/>
          <w:sz w:val="24"/>
          <w:szCs w:val="24"/>
          <w:u w:val="single"/>
        </w:rPr>
        <w:t xml:space="preserve"> 9151 0106 MA6C 7N0W 1H               </w:t>
      </w:r>
    </w:p>
    <w:p>
      <w:pPr>
        <w:rPr>
          <w:rFonts w:ascii="仿宋" w:hAnsi="仿宋" w:eastAsia="仿宋"/>
          <w:sz w:val="24"/>
          <w:szCs w:val="24"/>
          <w:u w:val="single"/>
        </w:rPr>
      </w:pPr>
      <w:r>
        <w:rPr>
          <w:rFonts w:hint="eastAsia" w:ascii="仿宋" w:hAnsi="仿宋" w:eastAsia="仿宋"/>
          <w:sz w:val="24"/>
          <w:szCs w:val="24"/>
        </w:rPr>
        <w:t>联系地址：</w:t>
      </w:r>
      <w:r>
        <w:rPr>
          <w:rFonts w:hint="eastAsia" w:ascii="仿宋" w:hAnsi="仿宋" w:eastAsia="仿宋"/>
          <w:sz w:val="24"/>
          <w:szCs w:val="24"/>
          <w:u w:val="single"/>
        </w:rPr>
        <w:t xml:space="preserve">  成都市金牛区金府路88号1栋1单元34层3410号                     </w:t>
      </w:r>
    </w:p>
    <w:p>
      <w:pPr>
        <w:rPr>
          <w:rFonts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林晓林</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联系电话：__</w:t>
      </w:r>
      <w:r>
        <w:rPr>
          <w:rFonts w:hint="eastAsia" w:ascii="仿宋" w:hAnsi="仿宋" w:eastAsia="仿宋"/>
          <w:sz w:val="24"/>
          <w:szCs w:val="24"/>
          <w:u w:val="single"/>
        </w:rPr>
        <w:t>18288205501_</w:t>
      </w:r>
      <w:r>
        <w:rPr>
          <w:rFonts w:hint="eastAsia" w:ascii="仿宋" w:hAnsi="仿宋" w:eastAsia="仿宋"/>
          <w:sz w:val="24"/>
          <w:szCs w:val="24"/>
        </w:rPr>
        <w:t>____________</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乙方：</w:t>
      </w:r>
      <w:r>
        <w:rPr>
          <w:rFonts w:hint="eastAsia" w:ascii="仿宋" w:hAnsi="仿宋" w:eastAsia="仿宋"/>
          <w:sz w:val="24"/>
          <w:szCs w:val="24"/>
          <w:u w:val="single"/>
        </w:rPr>
        <w:t>_</w:t>
      </w:r>
      <w:r>
        <w:rPr>
          <w:rFonts w:hint="eastAsia" w:ascii="仿宋" w:hAnsi="仿宋" w:eastAsia="仿宋"/>
          <w:sz w:val="24"/>
          <w:szCs w:val="24"/>
          <w:u w:val="single"/>
          <w:lang w:val="en-US" w:eastAsia="zh-CN"/>
        </w:rPr>
        <w:t>深圳市丰巢网络技术</w:t>
      </w:r>
      <w:r>
        <w:rPr>
          <w:rFonts w:hint="eastAsia" w:ascii="仿宋" w:hAnsi="仿宋" w:eastAsia="仿宋"/>
          <w:sz w:val="24"/>
          <w:szCs w:val="24"/>
        </w:rPr>
        <w:t>有限公司</w:t>
      </w:r>
    </w:p>
    <w:p>
      <w:pPr>
        <w:rPr>
          <w:rFonts w:ascii="仿宋" w:hAnsi="仿宋" w:eastAsia="仿宋"/>
          <w:sz w:val="24"/>
          <w:szCs w:val="24"/>
          <w:u w:val="single"/>
        </w:rPr>
      </w:pPr>
      <w:r>
        <w:rPr>
          <w:rFonts w:hint="eastAsia" w:ascii="仿宋" w:hAnsi="仿宋" w:eastAsia="仿宋"/>
          <w:sz w:val="24"/>
          <w:szCs w:val="24"/>
        </w:rPr>
        <w:t>统一社会信用代码：</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91440300MA5FQTL82</w:t>
      </w:r>
      <w:r>
        <w:rPr>
          <w:rFonts w:hint="eastAsia" w:ascii="仿宋" w:hAnsi="仿宋" w:eastAsia="仿宋"/>
          <w:sz w:val="24"/>
          <w:szCs w:val="24"/>
          <w:u w:val="single"/>
        </w:rPr>
        <w:t xml:space="preserve">             </w:t>
      </w:r>
    </w:p>
    <w:p>
      <w:pPr>
        <w:rPr>
          <w:rFonts w:ascii="仿宋" w:hAnsi="仿宋" w:eastAsia="仿宋"/>
          <w:sz w:val="24"/>
          <w:szCs w:val="24"/>
        </w:rPr>
      </w:pPr>
      <w:r>
        <w:rPr>
          <w:rFonts w:hint="eastAsia" w:ascii="仿宋" w:hAnsi="仿宋" w:eastAsia="仿宋"/>
          <w:sz w:val="24"/>
          <w:szCs w:val="24"/>
        </w:rPr>
        <w:t>联系地址：深圳市</w:t>
      </w:r>
      <w:r>
        <w:rPr>
          <w:rFonts w:hint="eastAsia" w:ascii="仿宋" w:hAnsi="仿宋" w:eastAsia="仿宋"/>
          <w:sz w:val="24"/>
          <w:szCs w:val="24"/>
          <w:lang w:val="en-US" w:eastAsia="zh-CN"/>
        </w:rPr>
        <w:t>前海深港合作区前湾一路1号A栋201室</w:t>
      </w:r>
    </w:p>
    <w:p>
      <w:pPr>
        <w:rPr>
          <w:rFonts w:ascii="仿宋" w:hAnsi="仿宋" w:eastAsia="仿宋"/>
          <w:sz w:val="24"/>
          <w:szCs w:val="24"/>
        </w:rPr>
      </w:pPr>
      <w:r>
        <w:rPr>
          <w:rFonts w:hint="eastAsia" w:ascii="仿宋" w:hAnsi="仿宋" w:eastAsia="仿宋"/>
          <w:sz w:val="24"/>
          <w:szCs w:val="24"/>
        </w:rPr>
        <w:t>联系人：_</w:t>
      </w:r>
      <w:r>
        <w:rPr>
          <w:rFonts w:hint="eastAsia" w:ascii="仿宋" w:hAnsi="仿宋" w:eastAsia="仿宋"/>
          <w:sz w:val="24"/>
          <w:szCs w:val="24"/>
          <w:lang w:val="en-US" w:eastAsia="zh-CN"/>
        </w:rPr>
        <w:t>肖俊</w:t>
      </w:r>
      <w:r>
        <w:rPr>
          <w:rFonts w:hint="eastAsia" w:ascii="仿宋" w:hAnsi="仿宋" w:eastAsia="仿宋"/>
          <w:sz w:val="24"/>
          <w:szCs w:val="24"/>
        </w:rPr>
        <w:t xml:space="preserve">__________________     </w:t>
      </w:r>
    </w:p>
    <w:p>
      <w:pPr>
        <w:rPr>
          <w:rFonts w:ascii="仿宋" w:hAnsi="仿宋" w:eastAsia="仿宋"/>
          <w:sz w:val="24"/>
          <w:szCs w:val="24"/>
        </w:rPr>
      </w:pPr>
      <w:r>
        <w:rPr>
          <w:rFonts w:hint="eastAsia" w:ascii="仿宋" w:hAnsi="仿宋" w:eastAsia="仿宋"/>
          <w:sz w:val="24"/>
          <w:szCs w:val="24"/>
        </w:rPr>
        <w:t>联系电话：_</w:t>
      </w:r>
      <w:r>
        <w:rPr>
          <w:rFonts w:hint="eastAsia" w:ascii="仿宋" w:hAnsi="仿宋" w:eastAsia="仿宋"/>
          <w:sz w:val="24"/>
          <w:szCs w:val="24"/>
          <w:lang w:val="en-US" w:eastAsia="zh-CN"/>
        </w:rPr>
        <w:t>15892867655</w:t>
      </w:r>
      <w:r>
        <w:rPr>
          <w:rFonts w:hint="eastAsia" w:ascii="仿宋" w:hAnsi="仿宋" w:eastAsia="仿宋"/>
          <w:sz w:val="24"/>
          <w:szCs w:val="24"/>
        </w:rPr>
        <w:t>___________________</w:t>
      </w:r>
    </w:p>
    <w:p>
      <w:pPr>
        <w:rPr>
          <w:rFonts w:ascii="仿宋" w:hAnsi="仿宋" w:eastAsia="仿宋"/>
          <w:sz w:val="24"/>
          <w:szCs w:val="24"/>
        </w:rPr>
      </w:pPr>
      <w:r>
        <w:rPr>
          <w:rFonts w:ascii="仿宋" w:hAnsi="仿宋" w:eastAsia="仿宋"/>
          <w:sz w:val="24"/>
          <w:szCs w:val="24"/>
        </w:rPr>
        <w:t xml:space="preserve">   </w:t>
      </w:r>
    </w:p>
    <w:p>
      <w:pPr>
        <w:rPr>
          <w:rFonts w:ascii="仿宋" w:hAnsi="仿宋" w:eastAsia="仿宋"/>
          <w:b/>
          <w:sz w:val="24"/>
          <w:szCs w:val="24"/>
        </w:rPr>
      </w:pPr>
      <w:r>
        <w:rPr>
          <w:rFonts w:hint="eastAsia" w:ascii="仿宋" w:hAnsi="仿宋" w:eastAsia="仿宋"/>
          <w:b/>
          <w:sz w:val="24"/>
          <w:szCs w:val="24"/>
        </w:rPr>
        <w:t>一、合同目的</w:t>
      </w:r>
    </w:p>
    <w:p>
      <w:pPr>
        <w:rPr>
          <w:rFonts w:ascii="仿宋" w:hAnsi="仿宋" w:eastAsia="仿宋"/>
          <w:sz w:val="24"/>
          <w:szCs w:val="24"/>
        </w:rPr>
      </w:pPr>
      <w:r>
        <w:rPr>
          <w:rFonts w:hint="eastAsia" w:ascii="仿宋" w:hAnsi="仿宋" w:eastAsia="仿宋"/>
          <w:sz w:val="24"/>
          <w:szCs w:val="24"/>
        </w:rPr>
        <w:t xml:space="preserve">   鉴于</w:t>
      </w:r>
      <w:r>
        <w:rPr>
          <w:rFonts w:hint="eastAsia" w:ascii="仿宋" w:hAnsi="仿宋" w:eastAsia="仿宋"/>
          <w:sz w:val="24"/>
          <w:szCs w:val="24"/>
          <w:lang w:val="en-US" w:eastAsia="zh-CN"/>
        </w:rPr>
        <w:t>丰巢</w:t>
      </w:r>
      <w:r>
        <w:rPr>
          <w:rFonts w:hint="eastAsia" w:ascii="仿宋" w:hAnsi="仿宋" w:eastAsia="仿宋"/>
          <w:sz w:val="24"/>
          <w:szCs w:val="24"/>
        </w:rPr>
        <w:t>智能柜（以下简称“智能柜”）是由乙方提供的便民快递自助服务系统，为了提升双方的工作效率、提升甲方物业品质，提高工作效能，降低管理成本，为用户提供更加快捷、安全的便民服务。双方在自愿、平等的基础上，经协商一致，订立本合同。</w:t>
      </w:r>
    </w:p>
    <w:p>
      <w:pPr>
        <w:rPr>
          <w:rFonts w:ascii="仿宋" w:hAnsi="仿宋" w:eastAsia="仿宋"/>
          <w:b/>
          <w:sz w:val="24"/>
          <w:szCs w:val="24"/>
        </w:rPr>
      </w:pPr>
      <w:r>
        <w:rPr>
          <w:rFonts w:hint="eastAsia" w:ascii="仿宋" w:hAnsi="仿宋" w:eastAsia="仿宋"/>
          <w:b/>
          <w:sz w:val="24"/>
          <w:szCs w:val="24"/>
        </w:rPr>
        <w:t>二、基本情况</w:t>
      </w:r>
    </w:p>
    <w:p>
      <w:pPr>
        <w:ind w:firstLine="120" w:firstLineChars="50"/>
        <w:rPr>
          <w:rFonts w:ascii="仿宋" w:hAnsi="仿宋" w:eastAsia="仿宋"/>
          <w:sz w:val="24"/>
          <w:szCs w:val="24"/>
        </w:rPr>
      </w:pPr>
      <w:r>
        <w:rPr>
          <w:rFonts w:hint="eastAsia" w:ascii="仿宋" w:hAnsi="仿宋" w:eastAsia="仿宋"/>
          <w:sz w:val="24"/>
          <w:szCs w:val="24"/>
        </w:rPr>
        <w:t>（一）甲方在其物业管理区域提供指定场地供乙方安装、运行</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丰巢</w:t>
      </w:r>
      <w:r>
        <w:rPr>
          <w:rFonts w:hint="eastAsia" w:ascii="仿宋" w:hAnsi="仿宋" w:eastAsia="仿宋"/>
          <w:sz w:val="24"/>
          <w:szCs w:val="24"/>
          <w:u w:val="single"/>
        </w:rPr>
        <w:t xml:space="preserve">  </w:t>
      </w:r>
      <w:r>
        <w:rPr>
          <w:rFonts w:hint="eastAsia" w:ascii="仿宋" w:hAnsi="仿宋" w:eastAsia="仿宋"/>
          <w:sz w:val="24"/>
          <w:szCs w:val="24"/>
        </w:rPr>
        <w:t>智能柜，乙方向甲方支付相关费用。</w:t>
      </w:r>
    </w:p>
    <w:p>
      <w:pPr>
        <w:ind w:firstLine="360" w:firstLineChars="150"/>
        <w:rPr>
          <w:rFonts w:ascii="仿宋" w:hAnsi="仿宋" w:eastAsia="仿宋"/>
          <w:sz w:val="24"/>
          <w:szCs w:val="24"/>
        </w:rPr>
      </w:pPr>
      <w:r>
        <w:rPr>
          <w:rFonts w:hint="eastAsia" w:ascii="仿宋" w:hAnsi="仿宋" w:eastAsia="仿宋"/>
          <w:sz w:val="24"/>
          <w:szCs w:val="24"/>
        </w:rPr>
        <w:t>具体地址：_</w:t>
      </w:r>
      <w:r>
        <w:rPr>
          <w:rFonts w:hint="eastAsia" w:ascii="仿宋" w:hAnsi="仿宋" w:eastAsia="仿宋"/>
          <w:sz w:val="24"/>
          <w:szCs w:val="24"/>
          <w:lang w:val="en-US" w:eastAsia="zh-CN"/>
        </w:rPr>
        <w:t>成都</w:t>
      </w:r>
      <w:r>
        <w:rPr>
          <w:rFonts w:hint="eastAsia" w:ascii="仿宋" w:hAnsi="仿宋" w:eastAsia="仿宋"/>
          <w:sz w:val="24"/>
          <w:szCs w:val="24"/>
        </w:rPr>
        <w:t>市</w:t>
      </w:r>
      <w:r>
        <w:rPr>
          <w:rFonts w:hint="eastAsia" w:ascii="仿宋" w:hAnsi="仿宋" w:eastAsia="仿宋"/>
          <w:sz w:val="24"/>
          <w:szCs w:val="24"/>
          <w:lang w:val="en-US" w:eastAsia="zh-CN"/>
        </w:rPr>
        <w:t>金牛区西安路</w:t>
      </w:r>
      <w:r>
        <w:rPr>
          <w:rFonts w:hint="eastAsia" w:ascii="仿宋" w:hAnsi="仿宋" w:eastAsia="仿宋"/>
          <w:sz w:val="24"/>
          <w:szCs w:val="24"/>
        </w:rPr>
        <w:t>街道</w:t>
      </w:r>
      <w:r>
        <w:rPr>
          <w:rFonts w:hint="eastAsia" w:ascii="仿宋" w:hAnsi="仿宋" w:eastAsia="仿宋"/>
          <w:sz w:val="24"/>
          <w:szCs w:val="24"/>
          <w:lang w:val="en-US" w:eastAsia="zh-CN"/>
        </w:rPr>
        <w:t>百寿路</w:t>
      </w:r>
      <w:r>
        <w:rPr>
          <w:rFonts w:hint="eastAsia" w:ascii="仿宋" w:hAnsi="仿宋" w:eastAsia="仿宋"/>
          <w:sz w:val="24"/>
          <w:szCs w:val="24"/>
        </w:rPr>
        <w:t>社区</w:t>
      </w:r>
    </w:p>
    <w:p>
      <w:pPr>
        <w:ind w:firstLine="360" w:firstLineChars="150"/>
        <w:rPr>
          <w:rFonts w:ascii="仿宋" w:hAnsi="仿宋" w:eastAsia="仿宋"/>
          <w:sz w:val="24"/>
          <w:szCs w:val="24"/>
        </w:rPr>
      </w:pPr>
      <w:r>
        <w:rPr>
          <w:rFonts w:hint="eastAsia" w:ascii="仿宋" w:hAnsi="仿宋" w:eastAsia="仿宋"/>
          <w:sz w:val="24"/>
          <w:szCs w:val="24"/>
        </w:rPr>
        <w:t>安装位置：_</w:t>
      </w:r>
      <w:r>
        <w:rPr>
          <w:rFonts w:hint="eastAsia" w:ascii="仿宋" w:hAnsi="仿宋" w:eastAsia="仿宋"/>
          <w:sz w:val="24"/>
          <w:szCs w:val="24"/>
          <w:lang w:val="en-US" w:eastAsia="zh-CN"/>
        </w:rPr>
        <w:t>百寿路18号融信公馆大门处丰巢柜</w:t>
      </w:r>
      <w:r>
        <w:rPr>
          <w:rFonts w:hint="eastAsia" w:ascii="仿宋" w:hAnsi="仿宋" w:eastAsia="仿宋"/>
          <w:sz w:val="24"/>
          <w:szCs w:val="24"/>
        </w:rPr>
        <w:t xml:space="preserve">_____________________ </w:t>
      </w:r>
    </w:p>
    <w:p>
      <w:pPr>
        <w:ind w:firstLine="360" w:firstLineChars="150"/>
        <w:rPr>
          <w:rFonts w:ascii="仿宋" w:hAnsi="仿宋" w:eastAsia="仿宋"/>
          <w:sz w:val="24"/>
          <w:szCs w:val="24"/>
        </w:rPr>
      </w:pPr>
      <w:r>
        <w:rPr>
          <w:rFonts w:hint="eastAsia" w:ascii="仿宋" w:hAnsi="仿宋" w:eastAsia="仿宋"/>
          <w:sz w:val="24"/>
          <w:szCs w:val="24"/>
        </w:rPr>
        <w:t>安装数量：</w:t>
      </w:r>
      <w:r>
        <w:rPr>
          <w:rFonts w:hint="eastAsia" w:ascii="仿宋" w:hAnsi="仿宋" w:eastAsia="仿宋"/>
          <w:sz w:val="24"/>
          <w:szCs w:val="24"/>
          <w:u w:val="single"/>
          <w:lang w:val="en-US" w:eastAsia="zh-CN"/>
        </w:rPr>
        <w:t>壹</w:t>
      </w:r>
      <w:r>
        <w:rPr>
          <w:rFonts w:hint="eastAsia" w:ascii="仿宋" w:hAnsi="仿宋" w:eastAsia="仿宋"/>
          <w:sz w:val="24"/>
          <w:szCs w:val="24"/>
        </w:rPr>
        <w:t>套</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2</w:t>
      </w:r>
      <w:r>
        <w:rPr>
          <w:rFonts w:hint="eastAsia" w:ascii="仿宋" w:hAnsi="仿宋" w:eastAsia="仿宋"/>
          <w:sz w:val="24"/>
          <w:szCs w:val="24"/>
          <w:u w:val="single"/>
        </w:rPr>
        <w:t xml:space="preserve">  </w:t>
      </w:r>
      <w:r>
        <w:rPr>
          <w:rFonts w:hint="eastAsia" w:ascii="仿宋" w:hAnsi="仿宋" w:eastAsia="仿宋"/>
          <w:sz w:val="24"/>
          <w:szCs w:val="24"/>
        </w:rPr>
        <w:t>组</w:t>
      </w:r>
    </w:p>
    <w:p>
      <w:pPr>
        <w:rPr>
          <w:rFonts w:ascii="仿宋" w:hAnsi="仿宋" w:eastAsia="仿宋"/>
          <w:sz w:val="24"/>
          <w:szCs w:val="24"/>
        </w:rPr>
      </w:pPr>
      <w:r>
        <w:rPr>
          <w:rFonts w:hint="eastAsia" w:ascii="仿宋" w:hAnsi="仿宋" w:eastAsia="仿宋"/>
          <w:sz w:val="24"/>
          <w:szCs w:val="24"/>
        </w:rPr>
        <w:t>（二）乙方确认已在本合同签署前已对场地的位置、面积、高度、水电状况等物理状况进行了实地全面勘验，确认场地完全符合乙方的使用要求，并同意按本合同约定足额向甲方支付相关款项。</w:t>
      </w:r>
    </w:p>
    <w:p>
      <w:pPr>
        <w:rPr>
          <w:rFonts w:ascii="仿宋" w:hAnsi="仿宋" w:eastAsia="仿宋"/>
          <w:sz w:val="24"/>
          <w:szCs w:val="24"/>
        </w:rPr>
      </w:pPr>
      <w:r>
        <w:rPr>
          <w:rFonts w:hint="eastAsia" w:ascii="仿宋" w:hAnsi="仿宋" w:eastAsia="仿宋"/>
          <w:sz w:val="24"/>
          <w:szCs w:val="24"/>
        </w:rPr>
        <w:t>（三）为确保智能柜有效运营，在本合同履行期内，未经甲方同意，乙方不得改变智能柜的安装位置。甲方已于</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2020</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11</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1</w:t>
      </w:r>
      <w:r>
        <w:rPr>
          <w:rFonts w:hint="eastAsia" w:ascii="仿宋" w:hAnsi="仿宋" w:eastAsia="仿宋"/>
          <w:sz w:val="24"/>
          <w:szCs w:val="24"/>
          <w:u w:val="single"/>
        </w:rPr>
        <w:t xml:space="preserve"> </w:t>
      </w:r>
      <w:r>
        <w:rPr>
          <w:rFonts w:hint="eastAsia" w:ascii="仿宋" w:hAnsi="仿宋" w:eastAsia="仿宋"/>
          <w:sz w:val="24"/>
          <w:szCs w:val="24"/>
        </w:rPr>
        <w:t>日向乙方交付所须场地。</w:t>
      </w:r>
    </w:p>
    <w:p>
      <w:pPr>
        <w:rPr>
          <w:rFonts w:ascii="仿宋" w:hAnsi="仿宋" w:eastAsia="仿宋"/>
          <w:b/>
          <w:sz w:val="24"/>
          <w:szCs w:val="24"/>
        </w:rPr>
      </w:pPr>
      <w:r>
        <w:rPr>
          <w:rFonts w:hint="eastAsia" w:ascii="仿宋" w:hAnsi="仿宋" w:eastAsia="仿宋"/>
          <w:b/>
          <w:sz w:val="24"/>
          <w:szCs w:val="24"/>
        </w:rPr>
        <w:t>三、合作期限</w:t>
      </w:r>
    </w:p>
    <w:p>
      <w:pPr>
        <w:ind w:firstLine="480" w:firstLineChars="200"/>
        <w:rPr>
          <w:rFonts w:ascii="仿宋" w:hAnsi="仿宋" w:eastAsia="仿宋"/>
          <w:sz w:val="24"/>
          <w:szCs w:val="24"/>
        </w:rPr>
      </w:pPr>
      <w:r>
        <w:rPr>
          <w:rFonts w:hint="eastAsia" w:ascii="仿宋" w:hAnsi="仿宋" w:eastAsia="仿宋"/>
          <w:sz w:val="24"/>
          <w:szCs w:val="24"/>
        </w:rPr>
        <w:t>智能柜合作期限自</w:t>
      </w:r>
      <w:r>
        <w:rPr>
          <w:rFonts w:hint="eastAsia" w:ascii="仿宋" w:hAnsi="仿宋" w:eastAsia="仿宋"/>
          <w:sz w:val="24"/>
          <w:szCs w:val="24"/>
          <w:u w:val="single"/>
        </w:rPr>
        <w:t>_</w:t>
      </w:r>
      <w:r>
        <w:rPr>
          <w:rFonts w:hint="eastAsia" w:ascii="仿宋" w:hAnsi="仿宋" w:eastAsia="仿宋"/>
          <w:sz w:val="24"/>
          <w:szCs w:val="24"/>
          <w:u w:val="single"/>
          <w:lang w:val="en-US" w:eastAsia="zh-CN"/>
        </w:rPr>
        <w:t>2021</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lang w:val="en-US" w:eastAsia="zh-CN"/>
        </w:rPr>
        <w:t>11</w:t>
      </w:r>
      <w:r>
        <w:rPr>
          <w:rFonts w:hint="eastAsia" w:ascii="仿宋" w:hAnsi="仿宋" w:eastAsia="仿宋"/>
          <w:sz w:val="24"/>
          <w:szCs w:val="24"/>
        </w:rPr>
        <w:t xml:space="preserve">_月 </w:t>
      </w:r>
      <w:r>
        <w:rPr>
          <w:rFonts w:hint="eastAsia" w:ascii="仿宋" w:hAnsi="仿宋" w:eastAsia="仿宋"/>
          <w:sz w:val="24"/>
          <w:szCs w:val="24"/>
          <w:lang w:val="en-US" w:eastAsia="zh-CN"/>
        </w:rPr>
        <w:t>1</w:t>
      </w:r>
      <w:r>
        <w:rPr>
          <w:rFonts w:hint="eastAsia" w:ascii="仿宋" w:hAnsi="仿宋" w:eastAsia="仿宋"/>
          <w:sz w:val="24"/>
          <w:szCs w:val="24"/>
        </w:rPr>
        <w:t>_日起至_</w:t>
      </w:r>
      <w:r>
        <w:rPr>
          <w:rFonts w:hint="eastAsia" w:ascii="仿宋" w:hAnsi="仿宋" w:eastAsia="仿宋"/>
          <w:sz w:val="24"/>
          <w:szCs w:val="24"/>
          <w:lang w:val="en-US" w:eastAsia="zh-CN"/>
        </w:rPr>
        <w:t>2022</w:t>
      </w:r>
      <w:r>
        <w:rPr>
          <w:rFonts w:hint="eastAsia" w:ascii="仿宋" w:hAnsi="仿宋" w:eastAsia="仿宋"/>
          <w:sz w:val="24"/>
          <w:szCs w:val="24"/>
        </w:rPr>
        <w:t>_ 年 _</w:t>
      </w:r>
      <w:r>
        <w:rPr>
          <w:rFonts w:hint="eastAsia" w:ascii="仿宋" w:hAnsi="仿宋" w:eastAsia="仿宋"/>
          <w:sz w:val="24"/>
          <w:szCs w:val="24"/>
          <w:lang w:val="en-US" w:eastAsia="zh-CN"/>
        </w:rPr>
        <w:t>10</w:t>
      </w:r>
      <w:r>
        <w:rPr>
          <w:rFonts w:hint="eastAsia" w:ascii="仿宋" w:hAnsi="仿宋" w:eastAsia="仿宋"/>
          <w:sz w:val="24"/>
          <w:szCs w:val="24"/>
        </w:rPr>
        <w:t>_月 _</w:t>
      </w:r>
      <w:r>
        <w:rPr>
          <w:rFonts w:hint="eastAsia" w:ascii="仿宋" w:hAnsi="仿宋" w:eastAsia="仿宋"/>
          <w:sz w:val="24"/>
          <w:szCs w:val="24"/>
          <w:lang w:val="en-US" w:eastAsia="zh-CN"/>
        </w:rPr>
        <w:t>31</w:t>
      </w:r>
      <w:r>
        <w:rPr>
          <w:rFonts w:hint="eastAsia" w:ascii="仿宋" w:hAnsi="仿宋" w:eastAsia="仿宋"/>
          <w:sz w:val="24"/>
          <w:szCs w:val="24"/>
        </w:rPr>
        <w:t>_日止。若乙方欲继续履行，则在合同期满前30日内以书面形式通知甲方，双方另行签订书面合同。</w:t>
      </w:r>
    </w:p>
    <w:p>
      <w:pPr>
        <w:rPr>
          <w:rFonts w:ascii="仿宋" w:hAnsi="仿宋" w:eastAsia="仿宋"/>
          <w:b/>
          <w:sz w:val="24"/>
          <w:szCs w:val="24"/>
        </w:rPr>
      </w:pPr>
      <w:r>
        <w:rPr>
          <w:rFonts w:hint="eastAsia" w:ascii="仿宋" w:hAnsi="仿宋" w:eastAsia="仿宋"/>
          <w:b/>
          <w:sz w:val="24"/>
          <w:szCs w:val="24"/>
        </w:rPr>
        <w:t>四、费用及支付</w:t>
      </w:r>
    </w:p>
    <w:p>
      <w:pPr>
        <w:ind w:firstLine="360" w:firstLineChars="150"/>
        <w:rPr>
          <w:rFonts w:ascii="仿宋" w:hAnsi="仿宋" w:eastAsia="仿宋"/>
          <w:sz w:val="24"/>
          <w:szCs w:val="24"/>
        </w:rPr>
      </w:pPr>
      <w:r>
        <w:rPr>
          <w:rFonts w:hint="eastAsia" w:ascii="仿宋" w:hAnsi="仿宋" w:eastAsia="仿宋"/>
          <w:sz w:val="24"/>
          <w:szCs w:val="24"/>
        </w:rPr>
        <w:t>1、乙方采用费用包干的形式，每年向甲方支付【</w:t>
      </w:r>
      <w:r>
        <w:rPr>
          <w:rFonts w:hint="eastAsia" w:ascii="仿宋" w:hAnsi="仿宋" w:eastAsia="仿宋"/>
          <w:sz w:val="24"/>
          <w:szCs w:val="24"/>
          <w:u w:val="single"/>
        </w:rPr>
        <w:t>综合服务费</w:t>
      </w:r>
      <w:r>
        <w:rPr>
          <w:rFonts w:hint="eastAsia" w:ascii="仿宋" w:hAnsi="仿宋" w:eastAsia="仿宋"/>
          <w:sz w:val="24"/>
          <w:szCs w:val="24"/>
        </w:rPr>
        <w:t>】：人民币</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3800</w:t>
      </w:r>
      <w:r>
        <w:rPr>
          <w:rFonts w:hint="eastAsia" w:ascii="仿宋" w:hAnsi="仿宋" w:eastAsia="仿宋"/>
          <w:sz w:val="24"/>
          <w:szCs w:val="24"/>
        </w:rPr>
        <w:t>元（大写：</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叁仟捌佰</w:t>
      </w:r>
      <w:bookmarkStart w:id="0" w:name="_GoBack"/>
      <w:bookmarkEnd w:id="0"/>
      <w:r>
        <w:rPr>
          <w:rFonts w:hint="eastAsia" w:ascii="仿宋" w:hAnsi="仿宋" w:eastAsia="仿宋"/>
          <w:sz w:val="24"/>
          <w:szCs w:val="24"/>
          <w:u w:val="single"/>
        </w:rPr>
        <w:t xml:space="preserve"> </w:t>
      </w:r>
      <w:r>
        <w:rPr>
          <w:rFonts w:hint="eastAsia" w:ascii="仿宋" w:hAnsi="仿宋" w:eastAsia="仿宋"/>
          <w:sz w:val="24"/>
          <w:szCs w:val="24"/>
        </w:rPr>
        <w:t>元整）；该费用包括</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壹</w:t>
      </w:r>
      <w:r>
        <w:rPr>
          <w:rFonts w:hint="eastAsia" w:ascii="仿宋" w:hAnsi="仿宋" w:eastAsia="仿宋"/>
          <w:sz w:val="24"/>
          <w:szCs w:val="24"/>
          <w:u w:val="single"/>
        </w:rPr>
        <w:t xml:space="preserve">  </w:t>
      </w:r>
      <w:r>
        <w:rPr>
          <w:rFonts w:hint="eastAsia" w:ascii="仿宋" w:hAnsi="仿宋" w:eastAsia="仿宋"/>
          <w:sz w:val="24"/>
          <w:szCs w:val="24"/>
        </w:rPr>
        <w:t>套智能柜系统的场地占用费、增值服务费、甲方的管理费等全部费用。</w:t>
      </w:r>
    </w:p>
    <w:p>
      <w:pPr>
        <w:ind w:firstLine="360" w:firstLineChars="150"/>
        <w:rPr>
          <w:rFonts w:ascii="仿宋" w:hAnsi="仿宋" w:eastAsia="仿宋"/>
          <w:sz w:val="24"/>
          <w:szCs w:val="24"/>
        </w:rPr>
      </w:pPr>
      <w:r>
        <w:rPr>
          <w:rFonts w:hint="eastAsia" w:ascii="仿宋" w:hAnsi="仿宋" w:eastAsia="仿宋"/>
          <w:sz w:val="24"/>
          <w:szCs w:val="24"/>
        </w:rPr>
        <w:t>2、第一年的【</w:t>
      </w:r>
      <w:r>
        <w:rPr>
          <w:rFonts w:hint="eastAsia" w:ascii="仿宋" w:hAnsi="仿宋" w:eastAsia="仿宋"/>
          <w:sz w:val="24"/>
          <w:szCs w:val="24"/>
          <w:u w:val="single"/>
        </w:rPr>
        <w:t>综合管理服务费</w:t>
      </w:r>
      <w:r>
        <w:rPr>
          <w:rFonts w:hint="eastAsia" w:ascii="仿宋" w:hAnsi="仿宋" w:eastAsia="仿宋"/>
          <w:sz w:val="24"/>
          <w:szCs w:val="24"/>
        </w:rPr>
        <w:t>】在系统安装签收后30日内支付，付款后15个工作日内甲方向乙方开具正规发票，以后年度按周期循环支付。</w:t>
      </w:r>
    </w:p>
    <w:p>
      <w:pPr>
        <w:rPr>
          <w:rFonts w:ascii="仿宋" w:hAnsi="仿宋" w:eastAsia="仿宋"/>
          <w:sz w:val="24"/>
          <w:szCs w:val="24"/>
        </w:rPr>
      </w:pPr>
      <w:r>
        <w:rPr>
          <w:rFonts w:hint="eastAsia" w:ascii="仿宋" w:hAnsi="仿宋" w:eastAsia="仿宋"/>
          <w:sz w:val="24"/>
          <w:szCs w:val="24"/>
        </w:rPr>
        <w:t>乙方增值税发票开票明细如下：</w:t>
      </w:r>
    </w:p>
    <w:p>
      <w:pPr>
        <w:ind w:firstLine="360" w:firstLineChars="150"/>
        <w:rPr>
          <w:rFonts w:ascii="仿宋" w:hAnsi="仿宋" w:eastAsia="仿宋"/>
          <w:sz w:val="24"/>
          <w:szCs w:val="24"/>
        </w:rPr>
      </w:pPr>
      <w:r>
        <w:rPr>
          <w:rFonts w:hint="eastAsia" w:ascii="仿宋" w:hAnsi="仿宋" w:eastAsia="仿宋"/>
          <w:sz w:val="24"/>
          <w:szCs w:val="24"/>
        </w:rPr>
        <w:t>公司名称：</w:t>
      </w:r>
      <w:r>
        <w:rPr>
          <w:rFonts w:hint="eastAsia" w:ascii="仿宋" w:hAnsi="仿宋" w:eastAsia="仿宋"/>
          <w:sz w:val="24"/>
          <w:szCs w:val="24"/>
          <w:u w:val="single"/>
        </w:rPr>
        <w:t xml:space="preserve"> 深圳市丰巢网络</w:t>
      </w:r>
      <w:r>
        <w:rPr>
          <w:rFonts w:hint="eastAsia" w:ascii="仿宋" w:hAnsi="仿宋" w:eastAsia="仿宋"/>
          <w:sz w:val="24"/>
          <w:szCs w:val="24"/>
          <w:u w:val="single"/>
          <w:lang w:val="en-US" w:eastAsia="zh-CN"/>
        </w:rPr>
        <w:t>技术</w:t>
      </w:r>
      <w:r>
        <w:rPr>
          <w:rFonts w:hint="eastAsia" w:ascii="仿宋" w:hAnsi="仿宋" w:eastAsia="仿宋"/>
          <w:sz w:val="24"/>
          <w:szCs w:val="24"/>
          <w:u w:val="single"/>
        </w:rPr>
        <w:t xml:space="preserve">有限公司                                 </w:t>
      </w:r>
    </w:p>
    <w:p>
      <w:pPr>
        <w:ind w:firstLine="360" w:firstLineChars="150"/>
        <w:rPr>
          <w:rFonts w:hint="eastAsia" w:ascii="仿宋" w:hAnsi="仿宋" w:eastAsia="仿宋"/>
          <w:sz w:val="24"/>
          <w:szCs w:val="24"/>
          <w:u w:val="single"/>
        </w:rPr>
      </w:pPr>
      <w:r>
        <w:rPr>
          <w:rFonts w:hint="eastAsia" w:ascii="仿宋" w:hAnsi="仿宋" w:eastAsia="仿宋"/>
          <w:sz w:val="24"/>
          <w:szCs w:val="24"/>
        </w:rPr>
        <w:t>纳税人识别号：</w:t>
      </w:r>
      <w:r>
        <w:rPr>
          <w:rFonts w:hint="eastAsia" w:ascii="仿宋" w:hAnsi="仿宋" w:eastAsia="仿宋"/>
          <w:sz w:val="24"/>
          <w:szCs w:val="24"/>
          <w:u w:val="single"/>
        </w:rPr>
        <w:t xml:space="preserve"> 91440300MA5FQ0TL82</w:t>
      </w:r>
    </w:p>
    <w:p>
      <w:pPr>
        <w:ind w:firstLine="240" w:firstLineChars="100"/>
        <w:rPr>
          <w:rFonts w:hint="eastAsia" w:ascii="仿宋" w:hAnsi="仿宋" w:eastAsia="仿宋"/>
          <w:sz w:val="24"/>
          <w:szCs w:val="24"/>
          <w:u w:val="single"/>
        </w:rPr>
      </w:pPr>
      <w:r>
        <w:rPr>
          <w:rFonts w:hint="eastAsia" w:ascii="仿宋" w:hAnsi="仿宋" w:eastAsia="仿宋"/>
          <w:sz w:val="24"/>
          <w:szCs w:val="24"/>
        </w:rPr>
        <w:t>地址及电话：</w:t>
      </w:r>
      <w:r>
        <w:rPr>
          <w:rFonts w:hint="eastAsia" w:ascii="仿宋" w:hAnsi="仿宋" w:eastAsia="仿宋"/>
          <w:sz w:val="24"/>
          <w:szCs w:val="24"/>
          <w:u w:val="single"/>
        </w:rPr>
        <w:t xml:space="preserve"> 深圳市前海深港合作区前湾一路1号A栋201室 </w:t>
      </w:r>
    </w:p>
    <w:p>
      <w:pPr>
        <w:ind w:firstLine="240" w:firstLineChars="100"/>
        <w:rPr>
          <w:rFonts w:hint="eastAsia" w:ascii="仿宋" w:hAnsi="仿宋" w:eastAsia="仿宋"/>
          <w:sz w:val="24"/>
          <w:szCs w:val="24"/>
          <w:u w:val="single"/>
        </w:rPr>
      </w:pPr>
      <w:r>
        <w:rPr>
          <w:rFonts w:hint="eastAsia" w:ascii="仿宋" w:hAnsi="仿宋" w:eastAsia="仿宋"/>
          <w:sz w:val="24"/>
          <w:szCs w:val="24"/>
          <w:u w:val="single"/>
        </w:rPr>
        <w:t>0755-36393610</w:t>
      </w:r>
    </w:p>
    <w:p>
      <w:pPr>
        <w:ind w:firstLine="360" w:firstLineChars="150"/>
        <w:rPr>
          <w:rFonts w:hint="eastAsia" w:ascii="仿宋" w:hAnsi="仿宋" w:eastAsia="仿宋"/>
          <w:sz w:val="24"/>
          <w:szCs w:val="24"/>
          <w:u w:val="single"/>
        </w:rPr>
      </w:pPr>
      <w:r>
        <w:rPr>
          <w:rFonts w:hint="eastAsia" w:ascii="仿宋" w:hAnsi="仿宋" w:eastAsia="仿宋"/>
          <w:sz w:val="24"/>
          <w:szCs w:val="24"/>
        </w:rPr>
        <w:t>开户行及账号：</w:t>
      </w:r>
      <w:r>
        <w:rPr>
          <w:rFonts w:hint="eastAsia" w:ascii="仿宋" w:hAnsi="仿宋" w:eastAsia="仿宋"/>
          <w:sz w:val="24"/>
          <w:szCs w:val="24"/>
          <w:u w:val="single"/>
        </w:rPr>
        <w:t xml:space="preserve"> 招商银行股份有限公司深圳车公庙支行</w:t>
      </w:r>
    </w:p>
    <w:p>
      <w:pPr>
        <w:ind w:firstLine="360" w:firstLineChars="150"/>
        <w:rPr>
          <w:rFonts w:ascii="仿宋" w:hAnsi="仿宋" w:eastAsia="仿宋"/>
          <w:sz w:val="24"/>
          <w:szCs w:val="24"/>
        </w:rPr>
      </w:pPr>
      <w:r>
        <w:rPr>
          <w:rFonts w:hint="eastAsia" w:ascii="仿宋" w:hAnsi="仿宋" w:eastAsia="仿宋"/>
          <w:sz w:val="24"/>
          <w:szCs w:val="24"/>
          <w:u w:val="single"/>
        </w:rPr>
        <w:t>银行账户：7559</w:t>
      </w:r>
      <w:r>
        <w:rPr>
          <w:rFonts w:hint="eastAsia" w:ascii="仿宋" w:hAnsi="仿宋" w:eastAsia="仿宋"/>
          <w:sz w:val="24"/>
          <w:szCs w:val="24"/>
          <w:u w:val="single"/>
          <w:lang w:val="en-US" w:eastAsia="zh-CN"/>
        </w:rPr>
        <w:t>45724710202</w:t>
      </w:r>
      <w:r>
        <w:rPr>
          <w:rFonts w:hint="eastAsia" w:ascii="仿宋" w:hAnsi="仿宋" w:eastAsia="仿宋"/>
          <w:sz w:val="24"/>
          <w:szCs w:val="24"/>
          <w:u w:val="single"/>
        </w:rPr>
        <w:t xml:space="preserve">    </w:t>
      </w:r>
    </w:p>
    <w:p>
      <w:pPr>
        <w:ind w:firstLine="240" w:firstLineChars="100"/>
        <w:rPr>
          <w:rFonts w:ascii="仿宋" w:hAnsi="仿宋" w:eastAsia="仿宋"/>
          <w:sz w:val="24"/>
          <w:szCs w:val="24"/>
        </w:rPr>
      </w:pPr>
      <w:r>
        <w:rPr>
          <w:rFonts w:hint="eastAsia" w:ascii="仿宋" w:hAnsi="仿宋" w:eastAsia="仿宋"/>
          <w:sz w:val="24"/>
          <w:szCs w:val="24"/>
        </w:rPr>
        <w:t>3、支付方式：银行转账。</w:t>
      </w:r>
    </w:p>
    <w:p>
      <w:pPr>
        <w:ind w:firstLine="360" w:firstLineChars="150"/>
        <w:rPr>
          <w:rFonts w:ascii="仿宋" w:hAnsi="仿宋" w:eastAsia="仿宋"/>
          <w:sz w:val="24"/>
          <w:szCs w:val="24"/>
          <w:u w:val="single"/>
        </w:rPr>
      </w:pPr>
      <w:r>
        <w:rPr>
          <w:rFonts w:hint="eastAsia" w:ascii="仿宋" w:hAnsi="仿宋" w:eastAsia="仿宋"/>
          <w:sz w:val="24"/>
          <w:szCs w:val="24"/>
        </w:rPr>
        <w:t>甲方指定收款账户信息；</w:t>
      </w:r>
    </w:p>
    <w:p>
      <w:pPr>
        <w:ind w:firstLine="1440" w:firstLineChars="600"/>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 xml:space="preserve"> 中国建设银行第五支行        </w:t>
      </w:r>
    </w:p>
    <w:p>
      <w:pPr>
        <w:ind w:firstLine="1440" w:firstLineChars="600"/>
        <w:rPr>
          <w:rFonts w:ascii="仿宋" w:hAnsi="仿宋" w:eastAsia="仿宋"/>
          <w:sz w:val="24"/>
          <w:szCs w:val="24"/>
          <w:u w:val="single"/>
        </w:rPr>
      </w:pPr>
      <w:r>
        <w:rPr>
          <w:rFonts w:hint="eastAsia" w:ascii="仿宋" w:hAnsi="仿宋" w:eastAsia="仿宋"/>
          <w:sz w:val="24"/>
          <w:szCs w:val="24"/>
        </w:rPr>
        <w:t>开户名称：</w:t>
      </w:r>
      <w:r>
        <w:rPr>
          <w:rFonts w:hint="eastAsia" w:ascii="仿宋" w:hAnsi="仿宋" w:eastAsia="仿宋"/>
          <w:sz w:val="24"/>
          <w:szCs w:val="24"/>
          <w:u w:val="single"/>
        </w:rPr>
        <w:t xml:space="preserve"> 四川省中国建设银行第五支行       </w:t>
      </w:r>
    </w:p>
    <w:p>
      <w:pPr>
        <w:ind w:firstLine="1440" w:firstLineChars="600"/>
        <w:rPr>
          <w:rFonts w:ascii="仿宋" w:hAnsi="仿宋" w:eastAsia="仿宋"/>
          <w:sz w:val="24"/>
          <w:szCs w:val="24"/>
          <w:u w:val="single"/>
        </w:rPr>
      </w:pPr>
      <w:r>
        <w:rPr>
          <w:rFonts w:hint="eastAsia" w:ascii="仿宋" w:hAnsi="仿宋" w:eastAsia="仿宋"/>
          <w:sz w:val="24"/>
          <w:szCs w:val="24"/>
        </w:rPr>
        <w:t>银行账号：</w:t>
      </w:r>
      <w:r>
        <w:rPr>
          <w:rFonts w:hint="eastAsia" w:ascii="仿宋" w:hAnsi="仿宋" w:eastAsia="仿宋"/>
          <w:sz w:val="24"/>
          <w:szCs w:val="24"/>
          <w:u w:val="single"/>
        </w:rPr>
        <w:t xml:space="preserve"> 5105 0145 8208 0000 3779          </w:t>
      </w:r>
    </w:p>
    <w:p>
      <w:pPr>
        <w:ind w:firstLine="240" w:firstLineChars="100"/>
        <w:rPr>
          <w:rFonts w:ascii="仿宋" w:hAnsi="仿宋" w:eastAsia="仿宋"/>
          <w:sz w:val="24"/>
          <w:szCs w:val="24"/>
        </w:rPr>
      </w:pPr>
      <w:r>
        <w:rPr>
          <w:rFonts w:hint="eastAsia" w:ascii="仿宋" w:hAnsi="仿宋" w:eastAsia="仿宋"/>
          <w:sz w:val="24"/>
          <w:szCs w:val="24"/>
        </w:rPr>
        <w:t>5、乙方应按合同约定及时支付场地费及其他费用，所有付款以人民币计算及支付。乙方支付的款项均以收款人的开户银行实际收到款项之日为付款日，且所有因执行本协议乙方付款发生的银行手续费由乙方自行承担。</w:t>
      </w:r>
    </w:p>
    <w:p>
      <w:pPr>
        <w:ind w:firstLine="360" w:firstLineChars="150"/>
        <w:rPr>
          <w:rFonts w:ascii="仿宋" w:hAnsi="仿宋" w:eastAsia="仿宋"/>
          <w:sz w:val="24"/>
          <w:szCs w:val="24"/>
        </w:rPr>
      </w:pPr>
      <w:r>
        <w:rPr>
          <w:rFonts w:hint="eastAsia" w:ascii="仿宋" w:hAnsi="仿宋" w:eastAsia="仿宋"/>
          <w:sz w:val="24"/>
          <w:szCs w:val="24"/>
        </w:rPr>
        <w:t>乙方不得以任何理由不交或少交上述费用，否则甲方有权立即采取停水、停电等相应的制裁措施，乙方对此不得提出异议，并按本合同相关条款承担违约责任。</w:t>
      </w:r>
    </w:p>
    <w:p>
      <w:pPr>
        <w:rPr>
          <w:rFonts w:ascii="仿宋" w:hAnsi="仿宋" w:eastAsia="仿宋"/>
          <w:b/>
          <w:sz w:val="24"/>
          <w:szCs w:val="24"/>
        </w:rPr>
      </w:pPr>
      <w:r>
        <w:rPr>
          <w:rFonts w:hint="eastAsia" w:ascii="仿宋" w:hAnsi="仿宋" w:eastAsia="仿宋"/>
          <w:b/>
          <w:sz w:val="24"/>
          <w:szCs w:val="24"/>
        </w:rPr>
        <w:t>五、双方权利义务</w:t>
      </w:r>
    </w:p>
    <w:p>
      <w:pPr>
        <w:ind w:firstLine="240" w:firstLineChars="100"/>
        <w:rPr>
          <w:rFonts w:ascii="仿宋" w:hAnsi="仿宋" w:eastAsia="仿宋"/>
          <w:sz w:val="24"/>
          <w:szCs w:val="24"/>
        </w:rPr>
      </w:pPr>
      <w:r>
        <w:rPr>
          <w:rFonts w:hint="eastAsia" w:ascii="仿宋" w:hAnsi="仿宋" w:eastAsia="仿宋"/>
          <w:sz w:val="24"/>
          <w:szCs w:val="24"/>
        </w:rPr>
        <w:t>1、乙方确认甲方已在本合同签署前向其充分告知该使用场地的所有权、使用权及管理权状况，本合同签订后乙方不得对甲方签订本合同的资格或本合同的效力提出任何异议。</w:t>
      </w:r>
    </w:p>
    <w:p>
      <w:pPr>
        <w:ind w:firstLine="240" w:firstLineChars="100"/>
        <w:rPr>
          <w:rFonts w:ascii="仿宋" w:hAnsi="仿宋" w:eastAsia="仿宋"/>
          <w:sz w:val="24"/>
          <w:szCs w:val="24"/>
        </w:rPr>
      </w:pPr>
      <w:r>
        <w:rPr>
          <w:rFonts w:hint="eastAsia" w:ascii="仿宋" w:hAnsi="仿宋" w:eastAsia="仿宋"/>
          <w:sz w:val="24"/>
          <w:szCs w:val="24"/>
        </w:rPr>
        <w:t>2、智能柜在该物业开展业务所需的批准或登记、备案手续由乙方负责，设备运输、安装由乙方负责具体实施，甲方应在能力范围内给予配合，确保乙方有关工作人员能够及时、顺利进入该物业并提供免费临时停放装卸车位及正常通电电源，同时提供保障</w:t>
      </w:r>
      <w:r>
        <w:rPr>
          <w:rFonts w:hint="eastAsia" w:ascii="仿宋" w:hAnsi="仿宋" w:eastAsia="仿宋"/>
          <w:sz w:val="24"/>
          <w:szCs w:val="24"/>
          <w:lang w:val="en-US" w:eastAsia="zh-CN"/>
        </w:rPr>
        <w:t>丰巢</w:t>
      </w:r>
      <w:r>
        <w:rPr>
          <w:rFonts w:hint="eastAsia" w:ascii="仿宋" w:hAnsi="仿宋" w:eastAsia="仿宋"/>
          <w:sz w:val="24"/>
          <w:szCs w:val="24"/>
        </w:rPr>
        <w:t>智能柜正常运行所需的基础设施。</w:t>
      </w:r>
    </w:p>
    <w:p>
      <w:pPr>
        <w:ind w:firstLine="240" w:firstLineChars="100"/>
        <w:rPr>
          <w:rFonts w:ascii="仿宋" w:hAnsi="仿宋" w:eastAsia="仿宋"/>
          <w:sz w:val="24"/>
          <w:szCs w:val="24"/>
        </w:rPr>
      </w:pPr>
      <w:r>
        <w:rPr>
          <w:rFonts w:hint="eastAsia" w:ascii="仿宋" w:hAnsi="仿宋" w:eastAsia="仿宋"/>
          <w:sz w:val="24"/>
          <w:szCs w:val="24"/>
        </w:rPr>
        <w:t>3、乙方及乙方员工、相关人员等因工作原因进入该物业，经向甲方出示相应的证件并遵守甲方管理规章制度的，甲方可为上述人员提供相应的便利服务及支持，否则甲方有权拒绝予以放行并配合工作。</w:t>
      </w:r>
    </w:p>
    <w:p>
      <w:pPr>
        <w:ind w:firstLine="240" w:firstLineChars="100"/>
        <w:rPr>
          <w:rFonts w:ascii="仿宋" w:hAnsi="仿宋" w:eastAsia="仿宋"/>
          <w:sz w:val="24"/>
          <w:szCs w:val="24"/>
        </w:rPr>
      </w:pPr>
      <w:r>
        <w:rPr>
          <w:rFonts w:hint="eastAsia" w:ascii="仿宋" w:hAnsi="仿宋" w:eastAsia="仿宋"/>
          <w:sz w:val="24"/>
          <w:szCs w:val="24"/>
        </w:rPr>
        <w:t>4、该智能柜经营风险由乙方自行承担，甲方仅保证该智能柜外观完整及安放位置适宜，对智能柜及其中的物品不负保管责任。</w:t>
      </w:r>
    </w:p>
    <w:p>
      <w:pPr>
        <w:ind w:firstLine="120" w:firstLineChars="50"/>
        <w:rPr>
          <w:rFonts w:ascii="仿宋" w:hAnsi="仿宋" w:eastAsia="仿宋"/>
          <w:sz w:val="24"/>
          <w:szCs w:val="24"/>
        </w:rPr>
      </w:pPr>
      <w:r>
        <w:rPr>
          <w:rFonts w:hint="eastAsia" w:ascii="仿宋" w:hAnsi="仿宋" w:eastAsia="仿宋"/>
          <w:sz w:val="24"/>
          <w:szCs w:val="24"/>
        </w:rPr>
        <w:t>5、因遭盗窃等导致智能柜受损，甲方不负赔偿责任，因此产生的责任，由乙方自行承担。如有上述情况发生，甲方在第一时间通知乙方，由乙方负责妥善处理完毕。</w:t>
      </w:r>
    </w:p>
    <w:p>
      <w:pPr>
        <w:ind w:firstLine="120" w:firstLineChars="50"/>
        <w:rPr>
          <w:rFonts w:ascii="仿宋" w:hAnsi="仿宋" w:eastAsia="仿宋"/>
          <w:sz w:val="24"/>
          <w:szCs w:val="24"/>
        </w:rPr>
      </w:pPr>
      <w:r>
        <w:rPr>
          <w:rFonts w:hint="eastAsia" w:ascii="仿宋" w:hAnsi="仿宋" w:eastAsia="仿宋"/>
          <w:sz w:val="24"/>
          <w:szCs w:val="24"/>
        </w:rPr>
        <w:t>6、智能柜正常运营所需的培训、维护、维修、升级等工作由乙方负责，甲方应在能力范围内积协助配合。</w:t>
      </w:r>
    </w:p>
    <w:p>
      <w:pPr>
        <w:ind w:firstLine="120" w:firstLineChars="50"/>
        <w:rPr>
          <w:rFonts w:ascii="仿宋" w:hAnsi="仿宋" w:eastAsia="仿宋"/>
          <w:sz w:val="24"/>
          <w:szCs w:val="24"/>
        </w:rPr>
      </w:pPr>
      <w:r>
        <w:rPr>
          <w:rFonts w:hint="eastAsia" w:ascii="仿宋" w:hAnsi="仿宋" w:eastAsia="仿宋"/>
          <w:sz w:val="24"/>
          <w:szCs w:val="24"/>
        </w:rPr>
        <w:t>7、乙方承诺其开展的业务不影响该物业内住户的正常生活秩序，乙方应在智能柜显要位置标示乙方电话号码，并保持电话24小时畅通，以便业主能及时联系乙方处理相关事宜。</w:t>
      </w:r>
    </w:p>
    <w:p>
      <w:pPr>
        <w:ind w:firstLine="120" w:firstLineChars="50"/>
        <w:rPr>
          <w:rFonts w:ascii="仿宋" w:hAnsi="仿宋" w:eastAsia="仿宋"/>
          <w:sz w:val="24"/>
          <w:szCs w:val="24"/>
        </w:rPr>
      </w:pPr>
      <w:r>
        <w:rPr>
          <w:rFonts w:hint="eastAsia" w:ascii="仿宋" w:hAnsi="仿宋" w:eastAsia="仿宋"/>
          <w:sz w:val="24"/>
          <w:szCs w:val="24"/>
        </w:rPr>
        <w:t>8、因乙方设施设备安装、使用过程中造成乙方员工及甲方或其他任意第三方人身、财产损失的，由乙方承担</w:t>
      </w:r>
      <w:r>
        <w:rPr>
          <w:rFonts w:ascii="仿宋" w:hAnsi="仿宋" w:eastAsia="仿宋"/>
          <w:sz w:val="24"/>
          <w:szCs w:val="24"/>
        </w:rPr>
        <w:t>全部</w:t>
      </w:r>
      <w:r>
        <w:rPr>
          <w:rFonts w:hint="eastAsia" w:ascii="仿宋" w:hAnsi="仿宋" w:eastAsia="仿宋"/>
          <w:sz w:val="24"/>
          <w:szCs w:val="24"/>
        </w:rPr>
        <w:t>赔偿责任，甲方不承担任何责任。由此给甲方造成损失的，乙方还应赔偿。</w:t>
      </w:r>
    </w:p>
    <w:p>
      <w:pPr>
        <w:ind w:firstLine="120" w:firstLineChars="50"/>
        <w:rPr>
          <w:rFonts w:ascii="仿宋" w:hAnsi="仿宋" w:eastAsia="仿宋"/>
          <w:sz w:val="24"/>
          <w:szCs w:val="24"/>
        </w:rPr>
      </w:pPr>
      <w:r>
        <w:rPr>
          <w:rFonts w:hint="eastAsia" w:ascii="仿宋" w:hAnsi="仿宋" w:eastAsia="仿宋"/>
          <w:sz w:val="24"/>
          <w:szCs w:val="24"/>
        </w:rPr>
        <w:t>9、在合作期限内，未经乙方书面同意，甲方不得利用智能柜开展经营收费等活动，不得擅自开启智能柜，不得在其内外部张贴标识、进行悬挂、搭建附属设施设备，及对智能柜进行破坏行为等。</w:t>
      </w:r>
    </w:p>
    <w:p>
      <w:pPr>
        <w:ind w:firstLine="120" w:firstLineChars="50"/>
        <w:rPr>
          <w:rFonts w:ascii="仿宋" w:hAnsi="仿宋" w:eastAsia="仿宋"/>
          <w:sz w:val="24"/>
          <w:szCs w:val="24"/>
        </w:rPr>
      </w:pPr>
      <w:r>
        <w:rPr>
          <w:rFonts w:hint="eastAsia" w:ascii="仿宋" w:hAnsi="仿宋" w:eastAsia="仿宋"/>
          <w:sz w:val="24"/>
          <w:szCs w:val="24"/>
        </w:rPr>
        <w:t>10、在本合同签订后，若因第三方原因导致智能柜出现故障、损坏的情况甲方应及时通知乙方，并积极协助乙方追究第三方的责任。</w:t>
      </w:r>
    </w:p>
    <w:p>
      <w:pPr>
        <w:ind w:firstLine="120" w:firstLineChars="50"/>
        <w:rPr>
          <w:rFonts w:ascii="仿宋" w:hAnsi="仿宋" w:eastAsia="仿宋"/>
          <w:sz w:val="24"/>
          <w:szCs w:val="24"/>
        </w:rPr>
      </w:pPr>
      <w:r>
        <w:rPr>
          <w:rFonts w:hint="eastAsia" w:ascii="仿宋" w:hAnsi="仿宋" w:eastAsia="仿宋"/>
          <w:sz w:val="24"/>
          <w:szCs w:val="24"/>
        </w:rPr>
        <w:t>11、乙方快递活动遵守国家法律、法规，遵守甲方物业管理规定，且乙方有权在法律允许范围内利用该系统及其智能柜开展包括广告在内的各类增值业务（地产、美容、中介、装修建材、生鲜类广告除外），乙方承诺其开展的业务不影响该物业内业主的正常生活秩序。</w:t>
      </w:r>
    </w:p>
    <w:p>
      <w:pPr>
        <w:rPr>
          <w:rFonts w:hint="eastAsia" w:ascii="仿宋" w:hAnsi="仿宋" w:eastAsia="仿宋"/>
          <w:sz w:val="24"/>
          <w:szCs w:val="24"/>
        </w:rPr>
      </w:pPr>
      <w:r>
        <w:rPr>
          <w:rFonts w:hint="eastAsia" w:ascii="仿宋" w:hAnsi="仿宋" w:eastAsia="仿宋"/>
          <w:sz w:val="24"/>
          <w:szCs w:val="24"/>
        </w:rPr>
        <w:t xml:space="preserve"> 12、如因政府指令、市政规划调整、社区公共利益、业主及物业使用人大量异议，导致智能快递柜须撤除或移位，甲方需提前一个月通知乙方，乙方接受和配合并在通知时间内撤场。其他不可控制的因素，双方协商一致后撤场;双方互不追究违约责任。</w:t>
      </w:r>
    </w:p>
    <w:p>
      <w:pPr>
        <w:ind w:firstLine="120" w:firstLineChars="50"/>
        <w:rPr>
          <w:rFonts w:ascii="仿宋" w:hAnsi="仿宋" w:eastAsia="仿宋"/>
          <w:sz w:val="24"/>
          <w:szCs w:val="24"/>
        </w:rPr>
      </w:pPr>
      <w:r>
        <w:rPr>
          <w:rFonts w:hint="eastAsia" w:ascii="仿宋" w:hAnsi="仿宋" w:eastAsia="仿宋"/>
          <w:sz w:val="24"/>
          <w:szCs w:val="24"/>
        </w:rPr>
        <w:t>13、甲方需对目标场地及附属区域进行修缮改造（包括装修），需提前一个月通知乙方，双方协商签订补充协议。</w:t>
      </w:r>
    </w:p>
    <w:p>
      <w:pPr>
        <w:ind w:firstLine="120" w:firstLineChars="50"/>
        <w:rPr>
          <w:rFonts w:ascii="仿宋" w:hAnsi="仿宋" w:eastAsia="仿宋"/>
          <w:sz w:val="24"/>
          <w:szCs w:val="24"/>
        </w:rPr>
      </w:pPr>
      <w:r>
        <w:rPr>
          <w:rFonts w:hint="eastAsia" w:ascii="仿宋" w:hAnsi="仿宋" w:eastAsia="仿宋"/>
          <w:sz w:val="24"/>
          <w:szCs w:val="24"/>
        </w:rPr>
        <w:t>14、乙方自行负责使用场地及其所属设备设施的环境与清洁，维持场地及所属设备设施的清洁可视性。</w:t>
      </w:r>
    </w:p>
    <w:p>
      <w:pPr>
        <w:ind w:firstLine="120" w:firstLineChars="50"/>
        <w:rPr>
          <w:rFonts w:ascii="仿宋" w:hAnsi="仿宋" w:eastAsia="仿宋"/>
          <w:sz w:val="24"/>
          <w:szCs w:val="24"/>
        </w:rPr>
      </w:pPr>
    </w:p>
    <w:p>
      <w:pPr>
        <w:rPr>
          <w:rFonts w:ascii="仿宋" w:hAnsi="仿宋" w:eastAsia="仿宋"/>
          <w:b/>
          <w:sz w:val="24"/>
          <w:szCs w:val="24"/>
        </w:rPr>
      </w:pPr>
      <w:r>
        <w:rPr>
          <w:rFonts w:hint="eastAsia" w:ascii="仿宋" w:hAnsi="仿宋" w:eastAsia="仿宋"/>
          <w:b/>
          <w:sz w:val="24"/>
          <w:szCs w:val="24"/>
        </w:rPr>
        <w:t>六、合同的变更、终止、解除与违约责任</w:t>
      </w:r>
    </w:p>
    <w:p>
      <w:pPr>
        <w:ind w:firstLine="240" w:firstLineChars="100"/>
        <w:rPr>
          <w:rFonts w:ascii="仿宋" w:hAnsi="仿宋" w:eastAsia="仿宋"/>
          <w:sz w:val="24"/>
          <w:szCs w:val="24"/>
        </w:rPr>
      </w:pPr>
      <w:r>
        <w:rPr>
          <w:rFonts w:hint="eastAsia" w:ascii="仿宋" w:hAnsi="仿宋" w:eastAsia="仿宋"/>
          <w:sz w:val="24"/>
          <w:szCs w:val="24"/>
        </w:rPr>
        <w:t>（一）若遇不可抗力情形，使得本合同无法继续履行的，遭遇不可抗力的一方应立即书面通知对方，并提交政府相关部门出具不可抗力情形的证明文件，经甲乙双方确认后本合同中止履行，不可抗力情形消失后，经甲乙双方确认后本合同恢复履行。若无法继续履行的，甲方应按实际使用时间退还乙方费用。</w:t>
      </w:r>
    </w:p>
    <w:p>
      <w:pPr>
        <w:ind w:firstLine="240" w:firstLineChars="100"/>
        <w:rPr>
          <w:rFonts w:ascii="仿宋" w:hAnsi="仿宋" w:eastAsia="仿宋"/>
          <w:sz w:val="24"/>
          <w:szCs w:val="24"/>
        </w:rPr>
      </w:pPr>
      <w:r>
        <w:rPr>
          <w:rFonts w:hint="eastAsia" w:ascii="仿宋" w:hAnsi="仿宋" w:eastAsia="仿宋"/>
          <w:sz w:val="24"/>
          <w:szCs w:val="24"/>
        </w:rPr>
        <w:t>（二）任何一方变更、终止或解除本合同的，应提前60天书面通知对方，并阐明理由，经双方书面协商一致后，方可对本合同及其附件进行变更、终止或解除。</w:t>
      </w:r>
    </w:p>
    <w:p>
      <w:pPr>
        <w:ind w:firstLine="240" w:firstLineChars="100"/>
        <w:rPr>
          <w:rFonts w:ascii="仿宋" w:hAnsi="仿宋" w:eastAsia="仿宋"/>
          <w:sz w:val="24"/>
          <w:szCs w:val="24"/>
        </w:rPr>
      </w:pPr>
      <w:r>
        <w:rPr>
          <w:rFonts w:hint="eastAsia" w:ascii="仿宋" w:hAnsi="仿宋" w:eastAsia="仿宋"/>
          <w:sz w:val="24"/>
          <w:szCs w:val="24"/>
        </w:rPr>
        <w:t>（三）乙方未按照约定期限支付费用的，每逾期一日应当向甲方支付逾期未付费用</w:t>
      </w:r>
      <w:r>
        <w:rPr>
          <w:rFonts w:hint="eastAsia" w:ascii="仿宋" w:hAnsi="仿宋" w:eastAsia="仿宋"/>
          <w:sz w:val="24"/>
          <w:szCs w:val="24"/>
          <w:u w:val="single"/>
        </w:rPr>
        <w:t xml:space="preserve">  3‰    </w:t>
      </w:r>
      <w:r>
        <w:rPr>
          <w:rFonts w:hint="eastAsia" w:ascii="仿宋" w:hAnsi="仿宋" w:eastAsia="仿宋"/>
          <w:sz w:val="24"/>
          <w:szCs w:val="24"/>
        </w:rPr>
        <w:t>的违约金。</w:t>
      </w:r>
    </w:p>
    <w:p>
      <w:pPr>
        <w:ind w:firstLine="240" w:firstLineChars="100"/>
        <w:rPr>
          <w:rFonts w:ascii="仿宋" w:hAnsi="仿宋" w:eastAsia="仿宋"/>
          <w:sz w:val="24"/>
          <w:szCs w:val="24"/>
        </w:rPr>
      </w:pPr>
      <w:r>
        <w:rPr>
          <w:rFonts w:hint="eastAsia" w:ascii="仿宋" w:hAnsi="仿宋" w:eastAsia="仿宋"/>
          <w:sz w:val="24"/>
          <w:szCs w:val="24"/>
        </w:rPr>
        <w:t>（四）本合同生效后，除非有法定情形或本合同约定的情形出现，双方不得擅自解除合同，否则违约方应向守约方承担</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w:t>
      </w:r>
      <w:r>
        <w:rPr>
          <w:rFonts w:hint="eastAsia" w:ascii="仿宋" w:hAnsi="仿宋" w:eastAsia="仿宋"/>
          <w:sz w:val="24"/>
          <w:szCs w:val="24"/>
          <w:u w:val="single"/>
        </w:rPr>
        <w:t xml:space="preserve">   </w:t>
      </w:r>
      <w:r>
        <w:rPr>
          <w:rFonts w:hint="eastAsia" w:ascii="仿宋" w:hAnsi="仿宋" w:eastAsia="仿宋"/>
          <w:sz w:val="24"/>
          <w:szCs w:val="24"/>
        </w:rPr>
        <w:t>元的违约金。</w:t>
      </w:r>
    </w:p>
    <w:p>
      <w:pPr>
        <w:ind w:firstLine="240" w:firstLineChars="100"/>
        <w:rPr>
          <w:rFonts w:ascii="仿宋" w:hAnsi="仿宋" w:eastAsia="仿宋"/>
          <w:sz w:val="24"/>
          <w:szCs w:val="24"/>
        </w:rPr>
      </w:pPr>
      <w:r>
        <w:rPr>
          <w:rFonts w:hint="eastAsia" w:ascii="仿宋" w:hAnsi="仿宋" w:eastAsia="仿宋"/>
          <w:sz w:val="24"/>
          <w:szCs w:val="24"/>
        </w:rPr>
        <w:t>（五）除本合同约定外，乙方有下列情形之一的，甲方有权立即解除本合同，并要求乙方支付</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500</w:t>
      </w:r>
      <w:r>
        <w:rPr>
          <w:rFonts w:hint="eastAsia" w:ascii="仿宋" w:hAnsi="仿宋" w:eastAsia="仿宋"/>
          <w:sz w:val="24"/>
          <w:szCs w:val="24"/>
          <w:u w:val="single"/>
        </w:rPr>
        <w:t xml:space="preserve">  </w:t>
      </w:r>
      <w:r>
        <w:rPr>
          <w:rFonts w:hint="eastAsia" w:ascii="仿宋" w:hAnsi="仿宋" w:eastAsia="仿宋"/>
          <w:sz w:val="24"/>
          <w:szCs w:val="24"/>
        </w:rPr>
        <w:t>元违约金；若乙方行为对甲方或第三方造成损失的，乙方还应负责赔偿一切损失：</w:t>
      </w:r>
    </w:p>
    <w:p>
      <w:pPr>
        <w:ind w:firstLine="240" w:firstLineChars="100"/>
        <w:rPr>
          <w:rFonts w:ascii="仿宋" w:hAnsi="仿宋" w:eastAsia="仿宋"/>
          <w:sz w:val="24"/>
          <w:szCs w:val="24"/>
        </w:rPr>
      </w:pPr>
      <w:r>
        <w:rPr>
          <w:rFonts w:hint="eastAsia" w:ascii="仿宋" w:hAnsi="仿宋" w:eastAsia="仿宋"/>
          <w:sz w:val="24"/>
          <w:szCs w:val="24"/>
        </w:rPr>
        <w:t>1.乙方逾期支付场地费或其他费用中超过15日（含15日的）的；</w:t>
      </w:r>
    </w:p>
    <w:p>
      <w:pPr>
        <w:ind w:firstLine="240" w:firstLineChars="100"/>
        <w:rPr>
          <w:rFonts w:ascii="仿宋" w:hAnsi="仿宋" w:eastAsia="仿宋"/>
          <w:sz w:val="24"/>
          <w:szCs w:val="24"/>
        </w:rPr>
      </w:pPr>
      <w:r>
        <w:rPr>
          <w:rFonts w:hint="eastAsia" w:ascii="仿宋" w:hAnsi="仿宋" w:eastAsia="仿宋"/>
          <w:sz w:val="24"/>
          <w:szCs w:val="24"/>
        </w:rPr>
        <w:t>2.无故歇业或停业超过十五天及擅自撤场；</w:t>
      </w:r>
    </w:p>
    <w:p>
      <w:pPr>
        <w:ind w:firstLine="240" w:firstLineChars="100"/>
        <w:rPr>
          <w:rFonts w:ascii="仿宋" w:hAnsi="仿宋" w:eastAsia="仿宋"/>
          <w:sz w:val="24"/>
          <w:szCs w:val="24"/>
        </w:rPr>
      </w:pPr>
      <w:r>
        <w:rPr>
          <w:rFonts w:hint="eastAsia" w:ascii="仿宋" w:hAnsi="仿宋" w:eastAsia="仿宋"/>
          <w:sz w:val="24"/>
          <w:szCs w:val="24"/>
        </w:rPr>
        <w:t>3.未经甲方同意，擅自变更或增加经营品牌、项目、类别或改变场地用途的；</w:t>
      </w:r>
    </w:p>
    <w:p>
      <w:pPr>
        <w:ind w:firstLine="240" w:firstLineChars="100"/>
        <w:rPr>
          <w:rFonts w:ascii="仿宋" w:hAnsi="仿宋" w:eastAsia="仿宋"/>
          <w:sz w:val="24"/>
          <w:szCs w:val="24"/>
        </w:rPr>
      </w:pPr>
      <w:r>
        <w:rPr>
          <w:rFonts w:hint="eastAsia" w:ascii="仿宋" w:hAnsi="仿宋" w:eastAsia="仿宋"/>
          <w:sz w:val="24"/>
          <w:szCs w:val="24"/>
        </w:rPr>
        <w:t>4.未经甲方许可，擅自将使用场地转让或与他人合作、合伙使用或以合作、合伙形式将场地场所变相予他人经营的；</w:t>
      </w:r>
    </w:p>
    <w:p>
      <w:pPr>
        <w:ind w:firstLine="240" w:firstLineChars="100"/>
        <w:rPr>
          <w:rFonts w:ascii="仿宋" w:hAnsi="仿宋" w:eastAsia="仿宋"/>
          <w:sz w:val="24"/>
          <w:szCs w:val="24"/>
        </w:rPr>
      </w:pPr>
      <w:r>
        <w:rPr>
          <w:rFonts w:hint="eastAsia" w:ascii="仿宋" w:hAnsi="仿宋" w:eastAsia="仿宋"/>
          <w:sz w:val="24"/>
          <w:szCs w:val="24"/>
        </w:rPr>
        <w:t>5.在该场地内提供的服务涉嫌违反中华人民共和国的法律、法规的（包括但不限于侵犯他人知识产权、经营权或销售伪劣商品等）；</w:t>
      </w:r>
    </w:p>
    <w:p>
      <w:pPr>
        <w:ind w:firstLine="240" w:firstLineChars="100"/>
        <w:rPr>
          <w:rFonts w:ascii="仿宋" w:hAnsi="仿宋" w:eastAsia="仿宋"/>
          <w:sz w:val="24"/>
          <w:szCs w:val="24"/>
        </w:rPr>
      </w:pPr>
      <w:r>
        <w:rPr>
          <w:rFonts w:hint="eastAsia" w:ascii="仿宋" w:hAnsi="仿宋" w:eastAsia="仿宋"/>
          <w:sz w:val="24"/>
          <w:szCs w:val="24"/>
        </w:rPr>
        <w:t>6.因乙方原因使他人经营活动遭受损害或中断三天以上的；</w:t>
      </w:r>
    </w:p>
    <w:p>
      <w:pPr>
        <w:ind w:firstLine="240" w:firstLineChars="100"/>
        <w:rPr>
          <w:rFonts w:ascii="仿宋" w:hAnsi="仿宋" w:eastAsia="仿宋"/>
          <w:sz w:val="24"/>
          <w:szCs w:val="24"/>
        </w:rPr>
      </w:pPr>
      <w:r>
        <w:rPr>
          <w:rFonts w:hint="eastAsia" w:ascii="仿宋" w:hAnsi="仿宋" w:eastAsia="仿宋"/>
          <w:sz w:val="24"/>
          <w:szCs w:val="24"/>
        </w:rPr>
        <w:t>7.乙方违反、不履行法律规定、本项目物业管理相关制度及本合同约定的义务，经书面通知后仍未改正的。</w:t>
      </w:r>
    </w:p>
    <w:p>
      <w:pPr>
        <w:rPr>
          <w:rFonts w:ascii="仿宋" w:hAnsi="仿宋" w:eastAsia="仿宋"/>
          <w:b/>
          <w:sz w:val="24"/>
          <w:szCs w:val="24"/>
        </w:rPr>
      </w:pPr>
      <w:r>
        <w:rPr>
          <w:rFonts w:hint="eastAsia" w:ascii="仿宋" w:hAnsi="仿宋" w:eastAsia="仿宋"/>
          <w:b/>
          <w:sz w:val="24"/>
          <w:szCs w:val="24"/>
        </w:rPr>
        <w:t>七、场地返还</w:t>
      </w:r>
    </w:p>
    <w:p>
      <w:pPr>
        <w:ind w:firstLine="240" w:firstLineChars="100"/>
        <w:rPr>
          <w:rFonts w:ascii="仿宋" w:hAnsi="仿宋" w:eastAsia="仿宋"/>
          <w:sz w:val="24"/>
          <w:szCs w:val="24"/>
        </w:rPr>
      </w:pPr>
      <w:r>
        <w:rPr>
          <w:rFonts w:hint="eastAsia" w:ascii="仿宋" w:hAnsi="仿宋" w:eastAsia="仿宋"/>
          <w:sz w:val="24"/>
          <w:szCs w:val="24"/>
        </w:rPr>
        <w:t>1、场地使用期限届满或本协议提前终止当日，若不再续签，则乙方应及时撤场，乙方必须将场地恢复原样，场地区域内的物品及装修清除完毕</w:t>
      </w:r>
      <w:r>
        <w:rPr>
          <w:rFonts w:hint="eastAsia" w:ascii="仿宋" w:hAnsi="仿宋" w:eastAsia="仿宋"/>
          <w:sz w:val="24"/>
          <w:szCs w:val="24"/>
          <w:lang w:eastAsia="zh-CN"/>
        </w:rPr>
        <w:t>；</w:t>
      </w:r>
      <w:r>
        <w:rPr>
          <w:rFonts w:hint="eastAsia" w:ascii="仿宋" w:hAnsi="仿宋" w:eastAsia="仿宋"/>
          <w:sz w:val="24"/>
          <w:szCs w:val="24"/>
        </w:rPr>
        <w:t>逾期不清理或留有物品视为乙方自动放弃所有权利，甲方有权按废弃物品清除处理，包括拆除、加以变卖等，因此产生的处理费用由乙方承担。</w:t>
      </w:r>
    </w:p>
    <w:p>
      <w:pPr>
        <w:ind w:firstLine="240" w:firstLineChars="100"/>
        <w:rPr>
          <w:rFonts w:ascii="仿宋" w:hAnsi="仿宋" w:eastAsia="仿宋"/>
          <w:sz w:val="24"/>
          <w:szCs w:val="24"/>
        </w:rPr>
      </w:pPr>
      <w:r>
        <w:rPr>
          <w:rFonts w:hint="eastAsia" w:ascii="仿宋" w:hAnsi="仿宋" w:eastAsia="仿宋"/>
          <w:sz w:val="24"/>
          <w:szCs w:val="24"/>
        </w:rPr>
        <w:t>2、乙方逾期撤场的，每逾期一天应按照最后一月日场地费的三倍标准向甲方支付违约金。</w:t>
      </w:r>
    </w:p>
    <w:p>
      <w:pPr>
        <w:ind w:firstLine="240" w:firstLineChars="100"/>
        <w:rPr>
          <w:rFonts w:ascii="仿宋" w:hAnsi="仿宋" w:eastAsia="仿宋"/>
          <w:sz w:val="24"/>
          <w:szCs w:val="24"/>
        </w:rPr>
      </w:pPr>
      <w:r>
        <w:rPr>
          <w:rFonts w:hint="eastAsia" w:ascii="仿宋" w:hAnsi="仿宋" w:eastAsia="仿宋"/>
          <w:sz w:val="24"/>
          <w:szCs w:val="24"/>
        </w:rPr>
        <w:t>3、乙方同时须保证及时归还业主寄存物品，乙方撤场时若智能柜中仍有业主未领取寄存物品的，则乙方应主动以书面形式告知相关业主前往乙方指定地点领取物品，并在告知书中明确指出甲方对此不承担任何责任。同时乙方应将留一份告知材料交由甲方存档备查。</w:t>
      </w:r>
    </w:p>
    <w:p>
      <w:pPr>
        <w:ind w:firstLine="241" w:firstLineChars="100"/>
        <w:rPr>
          <w:rFonts w:ascii="仿宋" w:hAnsi="仿宋" w:eastAsia="仿宋"/>
          <w:b/>
          <w:sz w:val="24"/>
          <w:szCs w:val="24"/>
        </w:rPr>
      </w:pPr>
      <w:r>
        <w:rPr>
          <w:rFonts w:hint="eastAsia" w:ascii="仿宋" w:hAnsi="仿宋" w:eastAsia="仿宋"/>
          <w:b/>
          <w:sz w:val="24"/>
          <w:szCs w:val="24"/>
        </w:rPr>
        <w:t>八、特别约定</w:t>
      </w:r>
    </w:p>
    <w:p>
      <w:pPr>
        <w:ind w:firstLine="240" w:firstLineChars="100"/>
        <w:rPr>
          <w:rFonts w:ascii="仿宋" w:hAnsi="仿宋" w:eastAsia="仿宋"/>
          <w:b/>
          <w:sz w:val="24"/>
          <w:szCs w:val="24"/>
        </w:rPr>
      </w:pPr>
      <w:r>
        <w:rPr>
          <w:rFonts w:hint="eastAsia" w:ascii="仿宋" w:hAnsi="仿宋" w:eastAsia="仿宋"/>
          <w:sz w:val="24"/>
          <w:szCs w:val="24"/>
        </w:rPr>
        <w:t>法律法规所规定的情形、政府政策、业主大会或业主委员会的决议、合同方破产、物业管理方变更或撤场（甲方退出本小区管理）、业主大量投诉等情形出现，甲方有权终止本合同并不承担违约责任。</w:t>
      </w:r>
    </w:p>
    <w:p>
      <w:pPr>
        <w:ind w:firstLine="241" w:firstLineChars="100"/>
        <w:rPr>
          <w:rFonts w:ascii="仿宋" w:hAnsi="仿宋" w:eastAsia="仿宋"/>
          <w:b/>
          <w:sz w:val="24"/>
          <w:szCs w:val="24"/>
        </w:rPr>
      </w:pPr>
      <w:r>
        <w:rPr>
          <w:rFonts w:hint="eastAsia" w:ascii="仿宋" w:hAnsi="仿宋" w:eastAsia="仿宋"/>
          <w:b/>
          <w:sz w:val="24"/>
          <w:szCs w:val="24"/>
        </w:rPr>
        <w:t>九、保密责任</w:t>
      </w:r>
    </w:p>
    <w:p>
      <w:pPr>
        <w:ind w:firstLine="240" w:firstLineChars="100"/>
        <w:rPr>
          <w:rFonts w:ascii="仿宋" w:hAnsi="仿宋" w:eastAsia="仿宋"/>
          <w:sz w:val="24"/>
          <w:szCs w:val="24"/>
        </w:rPr>
      </w:pPr>
      <w:r>
        <w:rPr>
          <w:rFonts w:hint="eastAsia" w:ascii="仿宋" w:hAnsi="仿宋" w:eastAsia="仿宋"/>
          <w:sz w:val="24"/>
          <w:szCs w:val="24"/>
        </w:rPr>
        <w:t>本合同签订后，本合同及有关任何资料、文件和信息均属双方商业秘密；除非本合同另有约定，任何一方不得披露本合同内容。该保密义务在本合同终止后继续有效。</w:t>
      </w:r>
    </w:p>
    <w:p>
      <w:pPr>
        <w:ind w:firstLine="240" w:firstLineChars="100"/>
        <w:rPr>
          <w:rFonts w:ascii="仿宋" w:hAnsi="仿宋" w:eastAsia="仿宋"/>
          <w:sz w:val="24"/>
          <w:szCs w:val="24"/>
        </w:rPr>
      </w:pPr>
      <w:r>
        <w:rPr>
          <w:rFonts w:hint="eastAsia" w:ascii="仿宋" w:hAnsi="仿宋" w:eastAsia="仿宋"/>
          <w:sz w:val="24"/>
          <w:szCs w:val="24"/>
        </w:rPr>
        <w:t>本合同终止，乙方取得的有关资料、文件、信息的，应根据对方要求予以退还或销毁。</w:t>
      </w:r>
    </w:p>
    <w:p>
      <w:pPr>
        <w:rPr>
          <w:rFonts w:ascii="仿宋" w:hAnsi="仿宋" w:eastAsia="仿宋"/>
          <w:b/>
          <w:sz w:val="24"/>
          <w:szCs w:val="24"/>
        </w:rPr>
      </w:pPr>
      <w:r>
        <w:rPr>
          <w:rFonts w:hint="eastAsia" w:ascii="仿宋" w:hAnsi="仿宋" w:eastAsia="仿宋"/>
          <w:b/>
          <w:sz w:val="24"/>
          <w:szCs w:val="24"/>
        </w:rPr>
        <w:t>十、争议解决方法</w:t>
      </w:r>
    </w:p>
    <w:p>
      <w:pPr>
        <w:ind w:firstLine="360" w:firstLineChars="150"/>
        <w:rPr>
          <w:rFonts w:ascii="仿宋" w:hAnsi="仿宋" w:eastAsia="仿宋"/>
          <w:sz w:val="24"/>
          <w:szCs w:val="24"/>
        </w:rPr>
      </w:pPr>
      <w:r>
        <w:rPr>
          <w:rFonts w:hint="eastAsia" w:ascii="仿宋" w:hAnsi="仿宋" w:eastAsia="仿宋"/>
          <w:sz w:val="24"/>
          <w:szCs w:val="24"/>
        </w:rPr>
        <w:t>如在本合同订立过程中或履行期间发生一切争议的，双方应协商解决。如协商解决不成的，甲乙双方均同意由甲方所在地人民法院管辖。</w:t>
      </w:r>
    </w:p>
    <w:p>
      <w:pPr>
        <w:rPr>
          <w:rFonts w:ascii="仿宋" w:hAnsi="仿宋" w:eastAsia="仿宋"/>
          <w:b/>
          <w:sz w:val="24"/>
          <w:szCs w:val="24"/>
        </w:rPr>
      </w:pPr>
      <w:r>
        <w:rPr>
          <w:rFonts w:hint="eastAsia" w:ascii="仿宋" w:hAnsi="仿宋" w:eastAsia="仿宋"/>
          <w:b/>
          <w:sz w:val="24"/>
          <w:szCs w:val="24"/>
        </w:rPr>
        <w:t>十一、其他约定</w:t>
      </w:r>
    </w:p>
    <w:p>
      <w:pPr>
        <w:ind w:firstLine="120" w:firstLineChars="50"/>
        <w:rPr>
          <w:rFonts w:ascii="仿宋" w:hAnsi="仿宋" w:eastAsia="仿宋"/>
          <w:sz w:val="24"/>
          <w:szCs w:val="24"/>
        </w:rPr>
      </w:pPr>
      <w:r>
        <w:rPr>
          <w:rFonts w:hint="eastAsia" w:ascii="仿宋" w:hAnsi="仿宋" w:eastAsia="仿宋"/>
          <w:sz w:val="24"/>
          <w:szCs w:val="24"/>
        </w:rPr>
        <w:t>（一）如甲方对该物业的管理权发生变更，应提前90天书面通知乙方，并协助乙方与新的具有管理权的另一方进行协商本合作业务的后续开展。</w:t>
      </w:r>
    </w:p>
    <w:p>
      <w:pPr>
        <w:ind w:firstLine="120" w:firstLineChars="50"/>
        <w:rPr>
          <w:rFonts w:ascii="仿宋" w:hAnsi="仿宋" w:eastAsia="仿宋"/>
          <w:sz w:val="24"/>
          <w:szCs w:val="24"/>
        </w:rPr>
      </w:pPr>
      <w:r>
        <w:rPr>
          <w:rFonts w:hint="eastAsia" w:ascii="仿宋" w:hAnsi="仿宋" w:eastAsia="仿宋"/>
          <w:sz w:val="24"/>
          <w:szCs w:val="24"/>
        </w:rPr>
        <w:t>（二）甲乙双方地址以本合同载明的通讯地址为准；通讯信息有变更的，应于信息变更后5日内将变更后的有效地址以书面形式告知对方，未通知或延迟通知的，由其承担所有法律后果。采取当面签收方式送达的，则以签收日期为送达日期；采取邮寄送达的，在依照对方合同登记地址投邮后第三日即视为送达。如任何一方拒绝签收、地址发生变化未通知另一方、或因其他不可归责于对方原因而无法签收的，即视为送达。</w:t>
      </w:r>
    </w:p>
    <w:p>
      <w:pPr>
        <w:ind w:firstLine="120" w:firstLineChars="50"/>
        <w:rPr>
          <w:rFonts w:ascii="仿宋" w:hAnsi="仿宋" w:eastAsia="仿宋"/>
          <w:sz w:val="24"/>
          <w:szCs w:val="24"/>
        </w:rPr>
      </w:pPr>
      <w:r>
        <w:rPr>
          <w:rFonts w:hint="eastAsia" w:ascii="仿宋" w:hAnsi="仿宋" w:eastAsia="仿宋"/>
          <w:sz w:val="24"/>
          <w:szCs w:val="24"/>
        </w:rPr>
        <w:t>（三） 补充条款:</w:t>
      </w:r>
      <w:r>
        <w:rPr>
          <w:rFonts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无</w:t>
      </w:r>
      <w:r>
        <w:rPr>
          <w:rFonts w:hint="eastAsia" w:ascii="仿宋" w:hAnsi="仿宋" w:eastAsia="仿宋"/>
          <w:sz w:val="24"/>
          <w:szCs w:val="24"/>
          <w:u w:val="single"/>
        </w:rPr>
        <w:t xml:space="preserve">  </w:t>
      </w:r>
      <w:r>
        <w:rPr>
          <w:rFonts w:ascii="仿宋" w:hAnsi="仿宋" w:eastAsia="仿宋"/>
          <w:sz w:val="24"/>
          <w:szCs w:val="24"/>
        </w:rPr>
        <w:t xml:space="preserve">                                                                                                                                                                                                       </w:t>
      </w:r>
    </w:p>
    <w:p>
      <w:pPr>
        <w:ind w:firstLine="120" w:firstLineChars="50"/>
        <w:rPr>
          <w:rFonts w:ascii="仿宋" w:hAnsi="仿宋" w:eastAsia="仿宋"/>
          <w:sz w:val="24"/>
          <w:szCs w:val="24"/>
        </w:rPr>
      </w:pPr>
      <w:r>
        <w:rPr>
          <w:rFonts w:hint="eastAsia" w:ascii="仿宋" w:hAnsi="仿宋" w:eastAsia="仿宋"/>
          <w:sz w:val="24"/>
          <w:szCs w:val="24"/>
        </w:rPr>
        <w:t>（四）本合同一式 肆 份，甲方执 叁 份，乙方执 壹份。合同自双方签字盖章之日起生效，均具同等法律效力。</w:t>
      </w:r>
    </w:p>
    <w:p>
      <w:pPr>
        <w:ind w:firstLine="240" w:firstLineChars="100"/>
        <w:rPr>
          <w:rFonts w:ascii="仿宋" w:hAnsi="仿宋" w:eastAsia="仿宋"/>
          <w:sz w:val="24"/>
          <w:szCs w:val="24"/>
        </w:rPr>
      </w:pPr>
      <w:r>
        <w:rPr>
          <w:rFonts w:hint="eastAsia" w:ascii="仿宋" w:hAnsi="仿宋" w:eastAsia="仿宋"/>
          <w:sz w:val="24"/>
          <w:szCs w:val="24"/>
        </w:rPr>
        <w:t>（五）本合同未尽事宜，双方另行签订补充协议，补充协议与本合同具有相同法律效力。</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甲方（印章）：                       乙方（印章）：</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代表：                               代表：</w:t>
      </w:r>
    </w:p>
    <w:p>
      <w:pPr>
        <w:rPr>
          <w:rFonts w:ascii="仿宋" w:hAnsi="仿宋" w:eastAsia="仿宋"/>
          <w:sz w:val="24"/>
          <w:szCs w:val="24"/>
        </w:rPr>
      </w:pPr>
    </w:p>
    <w:p>
      <w:r>
        <w:rPr>
          <w:rFonts w:hint="eastAsia" w:ascii="仿宋" w:hAnsi="仿宋" w:eastAsia="仿宋"/>
          <w:sz w:val="24"/>
          <w:szCs w:val="24"/>
        </w:rPr>
        <w:t>日期：                               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822B1"/>
    <w:rsid w:val="000A7EAC"/>
    <w:rsid w:val="01E82E74"/>
    <w:rsid w:val="02011E60"/>
    <w:rsid w:val="16E822B1"/>
    <w:rsid w:val="31CA63A5"/>
    <w:rsid w:val="352F488F"/>
    <w:rsid w:val="4068123C"/>
    <w:rsid w:val="4E923173"/>
    <w:rsid w:val="5772143B"/>
    <w:rsid w:val="58291179"/>
    <w:rsid w:val="5ECA541F"/>
    <w:rsid w:val="752A46F4"/>
    <w:rsid w:val="77236F01"/>
    <w:rsid w:val="7CB9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2020-10-27T14:31:00Z</dcterms:created>
  <dc:creator>Hn.</dc:creator>
  <cp:lastModifiedBy>肖 俊</cp:lastModifiedBy>
  <dcterms:modified xsi:type="dcterms:W3CDTF">2021-12-19T04:59:22Z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7903953EE4C24E4C92C954312C1A8F00</vt:lpwstr>
  </property>
</Properties>
</file>